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329" w:rsidRPr="004F1329" w:rsidRDefault="004F1329" w:rsidP="004F1329">
      <w:pPr>
        <w:jc w:val="left"/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</w:pPr>
      <w:r w:rsidRPr="004F1329"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  <w:t>附件</w:t>
      </w:r>
      <w:r w:rsidRPr="004F1329"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  <w:t>3</w:t>
      </w:r>
    </w:p>
    <w:p w:rsidR="004F1329" w:rsidRPr="004F1329" w:rsidRDefault="004F1329" w:rsidP="004F1329">
      <w:pPr>
        <w:spacing w:line="640" w:lineRule="exact"/>
        <w:ind w:rightChars="-27" w:right="-57"/>
        <w:jc w:val="center"/>
        <w:rPr>
          <w:rFonts w:ascii="Times New Roman" w:eastAsia="方正小标宋简体" w:hAnsi="Times New Roman" w:cs="Times New Roman"/>
          <w:color w:val="000000"/>
          <w:spacing w:val="-20"/>
          <w:sz w:val="44"/>
          <w:szCs w:val="44"/>
        </w:rPr>
      </w:pPr>
      <w:r w:rsidRPr="004F1329">
        <w:rPr>
          <w:rFonts w:ascii="Times New Roman" w:eastAsia="方正小标宋简体" w:hAnsi="Times New Roman" w:cs="Times New Roman" w:hint="eastAsia"/>
          <w:color w:val="000000"/>
          <w:spacing w:val="-20"/>
          <w:sz w:val="44"/>
          <w:szCs w:val="44"/>
        </w:rPr>
        <w:t>浙江师范大学行知学院数学和物理类课程设置</w:t>
      </w:r>
    </w:p>
    <w:p w:rsidR="004F1329" w:rsidRPr="004F1329" w:rsidRDefault="004F1329" w:rsidP="004F1329">
      <w:pPr>
        <w:widowControl/>
        <w:spacing w:line="360" w:lineRule="exact"/>
        <w:jc w:val="left"/>
        <w:rPr>
          <w:rFonts w:ascii="Times New Roman" w:eastAsia="仿宋" w:hAnsi="Times New Roman" w:cs="Times New Roman"/>
          <w:color w:val="000000"/>
          <w:kern w:val="0"/>
          <w:sz w:val="28"/>
          <w:szCs w:val="28"/>
        </w:rPr>
      </w:pPr>
    </w:p>
    <w:p w:rsidR="004F1329" w:rsidRPr="004F1329" w:rsidRDefault="004F1329" w:rsidP="004F1329">
      <w:pPr>
        <w:widowControl/>
        <w:spacing w:line="560" w:lineRule="exact"/>
        <w:ind w:firstLineChars="200" w:firstLine="640"/>
        <w:jc w:val="left"/>
        <w:rPr>
          <w:rFonts w:ascii="Times New Roman" w:eastAsia="楷体" w:hAnsi="Times New Roman" w:cs="Times New Roman"/>
          <w:bCs/>
          <w:color w:val="000000"/>
          <w:kern w:val="0"/>
          <w:sz w:val="32"/>
          <w:szCs w:val="32"/>
        </w:rPr>
      </w:pPr>
      <w:r w:rsidRPr="004F1329">
        <w:rPr>
          <w:rFonts w:ascii="Times New Roman" w:eastAsia="楷体" w:hAnsi="Times New Roman" w:cs="Times New Roman"/>
          <w:bCs/>
          <w:color w:val="000000"/>
          <w:kern w:val="0"/>
          <w:sz w:val="32"/>
          <w:szCs w:val="32"/>
        </w:rPr>
        <w:t>（</w:t>
      </w:r>
      <w:r w:rsidRPr="004F1329">
        <w:rPr>
          <w:rFonts w:ascii="Times New Roman" w:eastAsia="楷体" w:hAnsi="Times New Roman" w:cs="Times New Roman"/>
          <w:bCs/>
          <w:color w:val="000000"/>
          <w:kern w:val="0"/>
          <w:sz w:val="32"/>
          <w:szCs w:val="32"/>
        </w:rPr>
        <w:t>1</w:t>
      </w:r>
      <w:r w:rsidRPr="004F1329">
        <w:rPr>
          <w:rFonts w:ascii="Times New Roman" w:eastAsia="楷体" w:hAnsi="Times New Roman" w:cs="Times New Roman"/>
          <w:bCs/>
          <w:color w:val="000000"/>
          <w:kern w:val="0"/>
          <w:sz w:val="32"/>
          <w:szCs w:val="32"/>
        </w:rPr>
        <w:t>）数学类课程</w:t>
      </w:r>
    </w:p>
    <w:p w:rsidR="004F1329" w:rsidRPr="004F1329" w:rsidRDefault="004F1329" w:rsidP="004F1329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bCs/>
          <w:color w:val="000000"/>
          <w:kern w:val="0"/>
          <w:sz w:val="32"/>
          <w:szCs w:val="32"/>
        </w:rPr>
      </w:pPr>
      <w:r w:rsidRPr="004F1329">
        <w:rPr>
          <w:rFonts w:ascii="Times New Roman" w:eastAsia="仿宋_GB2312" w:hAnsi="Times New Roman" w:cs="Times New Roman"/>
          <w:bCs/>
          <w:color w:val="000000"/>
          <w:kern w:val="0"/>
          <w:sz w:val="32"/>
          <w:szCs w:val="32"/>
        </w:rPr>
        <w:t>数学类课程（</w:t>
      </w:r>
      <w:r w:rsidRPr="004F1329">
        <w:rPr>
          <w:rFonts w:ascii="Times New Roman" w:eastAsia="仿宋_GB2312" w:hAnsi="Times New Roman" w:cs="Times New Roman"/>
          <w:bCs/>
          <w:color w:val="000000"/>
          <w:kern w:val="0"/>
          <w:sz w:val="32"/>
          <w:szCs w:val="32"/>
        </w:rPr>
        <w:t>8-10</w:t>
      </w:r>
      <w:r w:rsidRPr="004F1329">
        <w:rPr>
          <w:rFonts w:ascii="Times New Roman" w:eastAsia="仿宋_GB2312" w:hAnsi="Times New Roman" w:cs="Times New Roman"/>
          <w:bCs/>
          <w:color w:val="000000"/>
          <w:kern w:val="0"/>
          <w:sz w:val="32"/>
          <w:szCs w:val="32"/>
        </w:rPr>
        <w:t>学分，部分专业必修。结合各专业工程教育认证和考研数学知识要求设置），实行分层分类教学。</w:t>
      </w:r>
    </w:p>
    <w:tbl>
      <w:tblPr>
        <w:tblW w:w="4868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2392"/>
        <w:gridCol w:w="710"/>
        <w:gridCol w:w="750"/>
        <w:gridCol w:w="695"/>
        <w:gridCol w:w="2111"/>
        <w:gridCol w:w="1639"/>
      </w:tblGrid>
      <w:tr w:rsidR="004F1329" w:rsidRPr="004F1329" w:rsidTr="00A65496">
        <w:trPr>
          <w:cantSplit/>
          <w:trHeight w:val="624"/>
          <w:jc w:val="center"/>
        </w:trPr>
        <w:tc>
          <w:tcPr>
            <w:tcW w:w="1441" w:type="pct"/>
            <w:vMerge w:val="restart"/>
            <w:vAlign w:val="center"/>
          </w:tcPr>
          <w:p w:rsidR="004F1329" w:rsidRPr="004F1329" w:rsidRDefault="004F1329" w:rsidP="004F1329">
            <w:pPr>
              <w:widowControl/>
              <w:spacing w:line="300" w:lineRule="exact"/>
              <w:jc w:val="center"/>
              <w:rPr>
                <w:rFonts w:ascii="黑体" w:eastAsia="黑体" w:hAnsi="黑体" w:cs="Times New Roman"/>
                <w:bCs/>
                <w:color w:val="000000"/>
                <w:kern w:val="0"/>
                <w:szCs w:val="21"/>
              </w:rPr>
            </w:pPr>
            <w:r w:rsidRPr="004F1329">
              <w:rPr>
                <w:rFonts w:ascii="黑体" w:eastAsia="黑体" w:hAnsi="黑体" w:cs="Times New Roman"/>
                <w:bCs/>
                <w:color w:val="000000"/>
                <w:kern w:val="0"/>
                <w:szCs w:val="21"/>
              </w:rPr>
              <w:t>课程名称</w:t>
            </w:r>
          </w:p>
        </w:tc>
        <w:tc>
          <w:tcPr>
            <w:tcW w:w="427" w:type="pct"/>
            <w:vMerge w:val="restart"/>
            <w:vAlign w:val="center"/>
          </w:tcPr>
          <w:p w:rsidR="004F1329" w:rsidRPr="004F1329" w:rsidRDefault="004F1329" w:rsidP="004F1329">
            <w:pPr>
              <w:widowControl/>
              <w:spacing w:line="300" w:lineRule="exact"/>
              <w:jc w:val="center"/>
              <w:rPr>
                <w:rFonts w:ascii="黑体" w:eastAsia="黑体" w:hAnsi="黑体" w:cs="Times New Roman"/>
                <w:bCs/>
                <w:color w:val="000000"/>
                <w:kern w:val="0"/>
                <w:szCs w:val="21"/>
              </w:rPr>
            </w:pPr>
            <w:r w:rsidRPr="004F1329">
              <w:rPr>
                <w:rFonts w:ascii="黑体" w:eastAsia="黑体" w:hAnsi="黑体" w:cs="Times New Roman"/>
                <w:bCs/>
                <w:color w:val="000000"/>
                <w:kern w:val="0"/>
                <w:szCs w:val="21"/>
              </w:rPr>
              <w:t>学分</w:t>
            </w:r>
          </w:p>
        </w:tc>
        <w:tc>
          <w:tcPr>
            <w:tcW w:w="452" w:type="pct"/>
            <w:vMerge w:val="restart"/>
            <w:vAlign w:val="center"/>
          </w:tcPr>
          <w:p w:rsidR="004F1329" w:rsidRPr="004F1329" w:rsidRDefault="004F1329" w:rsidP="004F1329">
            <w:pPr>
              <w:widowControl/>
              <w:spacing w:line="300" w:lineRule="exact"/>
              <w:jc w:val="center"/>
              <w:rPr>
                <w:rFonts w:ascii="黑体" w:eastAsia="黑体" w:hAnsi="黑体" w:cs="Times New Roman"/>
                <w:bCs/>
                <w:color w:val="000000"/>
                <w:kern w:val="0"/>
                <w:szCs w:val="21"/>
              </w:rPr>
            </w:pPr>
            <w:r w:rsidRPr="004F1329">
              <w:rPr>
                <w:rFonts w:ascii="黑体" w:eastAsia="黑体" w:hAnsi="黑体" w:cs="Times New Roman"/>
                <w:bCs/>
                <w:color w:val="000000"/>
                <w:kern w:val="0"/>
                <w:szCs w:val="21"/>
              </w:rPr>
              <w:t>周学时</w:t>
            </w:r>
          </w:p>
        </w:tc>
        <w:tc>
          <w:tcPr>
            <w:tcW w:w="419" w:type="pct"/>
            <w:vMerge w:val="restart"/>
            <w:vAlign w:val="center"/>
          </w:tcPr>
          <w:p w:rsidR="004F1329" w:rsidRPr="004F1329" w:rsidRDefault="004F1329" w:rsidP="004F1329">
            <w:pPr>
              <w:widowControl/>
              <w:spacing w:line="300" w:lineRule="exact"/>
              <w:jc w:val="center"/>
              <w:rPr>
                <w:rFonts w:ascii="黑体" w:eastAsia="黑体" w:hAnsi="黑体" w:cs="Times New Roman"/>
                <w:bCs/>
                <w:color w:val="000000"/>
                <w:kern w:val="0"/>
                <w:szCs w:val="21"/>
              </w:rPr>
            </w:pPr>
            <w:r w:rsidRPr="004F1329">
              <w:rPr>
                <w:rFonts w:ascii="黑体" w:eastAsia="黑体" w:hAnsi="黑体" w:cs="Times New Roman"/>
                <w:bCs/>
                <w:color w:val="000000"/>
                <w:kern w:val="0"/>
                <w:szCs w:val="21"/>
              </w:rPr>
              <w:t>开课学期</w:t>
            </w:r>
          </w:p>
        </w:tc>
        <w:tc>
          <w:tcPr>
            <w:tcW w:w="1272" w:type="pct"/>
            <w:vMerge w:val="restart"/>
            <w:vAlign w:val="center"/>
          </w:tcPr>
          <w:p w:rsidR="004F1329" w:rsidRPr="004F1329" w:rsidRDefault="004F1329" w:rsidP="004F1329">
            <w:pPr>
              <w:widowControl/>
              <w:spacing w:line="300" w:lineRule="exact"/>
              <w:jc w:val="center"/>
              <w:rPr>
                <w:rFonts w:ascii="黑体" w:eastAsia="黑体" w:hAnsi="黑体" w:cs="Times New Roman"/>
                <w:bCs/>
                <w:color w:val="000000"/>
                <w:kern w:val="0"/>
                <w:szCs w:val="21"/>
              </w:rPr>
            </w:pPr>
            <w:r w:rsidRPr="004F1329">
              <w:rPr>
                <w:rFonts w:ascii="黑体" w:eastAsia="黑体" w:hAnsi="黑体" w:cs="Times New Roman"/>
                <w:bCs/>
                <w:color w:val="000000"/>
                <w:kern w:val="0"/>
                <w:szCs w:val="21"/>
              </w:rPr>
              <w:t>修读专业</w:t>
            </w:r>
          </w:p>
        </w:tc>
        <w:tc>
          <w:tcPr>
            <w:tcW w:w="988" w:type="pct"/>
            <w:vMerge w:val="restart"/>
            <w:vAlign w:val="center"/>
          </w:tcPr>
          <w:p w:rsidR="004F1329" w:rsidRPr="004F1329" w:rsidRDefault="004F1329" w:rsidP="004F1329">
            <w:pPr>
              <w:widowControl/>
              <w:spacing w:line="300" w:lineRule="exact"/>
              <w:jc w:val="center"/>
              <w:rPr>
                <w:rFonts w:ascii="黑体" w:eastAsia="黑体" w:hAnsi="黑体" w:cs="Times New Roman"/>
                <w:bCs/>
                <w:color w:val="000000"/>
                <w:kern w:val="0"/>
                <w:szCs w:val="21"/>
              </w:rPr>
            </w:pPr>
            <w:r w:rsidRPr="004F1329">
              <w:rPr>
                <w:rFonts w:ascii="黑体" w:eastAsia="黑体" w:hAnsi="黑体" w:cs="Times New Roman"/>
                <w:bCs/>
                <w:color w:val="000000"/>
                <w:kern w:val="0"/>
                <w:szCs w:val="21"/>
              </w:rPr>
              <w:t>课程内容</w:t>
            </w:r>
          </w:p>
        </w:tc>
      </w:tr>
      <w:tr w:rsidR="004F1329" w:rsidRPr="004F1329" w:rsidTr="00A65496">
        <w:trPr>
          <w:cantSplit/>
          <w:trHeight w:val="300"/>
          <w:jc w:val="center"/>
        </w:trPr>
        <w:tc>
          <w:tcPr>
            <w:tcW w:w="1441" w:type="pct"/>
            <w:vMerge/>
            <w:vAlign w:val="center"/>
          </w:tcPr>
          <w:p w:rsidR="004F1329" w:rsidRPr="004F1329" w:rsidRDefault="004F1329" w:rsidP="004F132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</w:p>
        </w:tc>
        <w:tc>
          <w:tcPr>
            <w:tcW w:w="427" w:type="pct"/>
            <w:vMerge/>
            <w:vAlign w:val="center"/>
          </w:tcPr>
          <w:p w:rsidR="004F1329" w:rsidRPr="004F1329" w:rsidRDefault="004F1329" w:rsidP="004F132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</w:p>
        </w:tc>
        <w:tc>
          <w:tcPr>
            <w:tcW w:w="452" w:type="pct"/>
            <w:vMerge/>
            <w:vAlign w:val="center"/>
          </w:tcPr>
          <w:p w:rsidR="004F1329" w:rsidRPr="004F1329" w:rsidRDefault="004F1329" w:rsidP="004F132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</w:p>
        </w:tc>
        <w:tc>
          <w:tcPr>
            <w:tcW w:w="419" w:type="pct"/>
            <w:vMerge/>
            <w:vAlign w:val="center"/>
          </w:tcPr>
          <w:p w:rsidR="004F1329" w:rsidRPr="004F1329" w:rsidRDefault="004F1329" w:rsidP="004F132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72" w:type="pct"/>
            <w:vMerge/>
            <w:vAlign w:val="center"/>
          </w:tcPr>
          <w:p w:rsidR="004F1329" w:rsidRPr="004F1329" w:rsidRDefault="004F1329" w:rsidP="004F1329">
            <w:pPr>
              <w:widowControl/>
              <w:spacing w:line="300" w:lineRule="exac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88" w:type="pct"/>
            <w:vMerge/>
            <w:vAlign w:val="center"/>
          </w:tcPr>
          <w:p w:rsidR="004F1329" w:rsidRPr="004F1329" w:rsidRDefault="004F1329" w:rsidP="004F1329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</w:p>
        </w:tc>
      </w:tr>
      <w:tr w:rsidR="004F1329" w:rsidRPr="004F1329" w:rsidTr="00A65496">
        <w:trPr>
          <w:cantSplit/>
          <w:trHeight w:val="20"/>
          <w:jc w:val="center"/>
        </w:trPr>
        <w:tc>
          <w:tcPr>
            <w:tcW w:w="1441" w:type="pct"/>
            <w:vAlign w:val="center"/>
          </w:tcPr>
          <w:p w:rsidR="004F1329" w:rsidRPr="004F1329" w:rsidRDefault="004F1329" w:rsidP="004F132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4F1329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高等数学</w:t>
            </w:r>
            <w:r w:rsidRPr="004F1329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A</w:t>
            </w:r>
            <w:r w:rsidRPr="004F1329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（一）</w:t>
            </w:r>
          </w:p>
          <w:p w:rsidR="004F1329" w:rsidRPr="004F1329" w:rsidRDefault="004F1329" w:rsidP="004F132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4F1329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Advanced Mathematics A</w:t>
            </w:r>
            <w:bookmarkStart w:id="0" w:name="OLE_LINK2"/>
            <w:bookmarkStart w:id="1" w:name="OLE_LINK6"/>
            <w:r w:rsidRPr="004F1329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(1)</w:t>
            </w:r>
            <w:bookmarkEnd w:id="0"/>
            <w:bookmarkEnd w:id="1"/>
          </w:p>
        </w:tc>
        <w:tc>
          <w:tcPr>
            <w:tcW w:w="427" w:type="pct"/>
            <w:vAlign w:val="center"/>
          </w:tcPr>
          <w:p w:rsidR="004F1329" w:rsidRPr="004F1329" w:rsidRDefault="004F1329" w:rsidP="004F132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4F1329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452" w:type="pct"/>
            <w:vAlign w:val="center"/>
          </w:tcPr>
          <w:p w:rsidR="004F1329" w:rsidRPr="004F1329" w:rsidRDefault="004F1329" w:rsidP="004F132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4F1329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419" w:type="pct"/>
            <w:vAlign w:val="center"/>
          </w:tcPr>
          <w:p w:rsidR="004F1329" w:rsidRPr="004F1329" w:rsidRDefault="004F1329" w:rsidP="004F132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4F1329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72" w:type="pct"/>
            <w:vMerge w:val="restart"/>
            <w:vAlign w:val="center"/>
          </w:tcPr>
          <w:p w:rsidR="004F1329" w:rsidRPr="004F1329" w:rsidRDefault="004F1329" w:rsidP="004F1329">
            <w:pPr>
              <w:widowControl/>
              <w:spacing w:line="300" w:lineRule="exac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4F1329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网络空间安全、电子信息工程、机械设计制造及其自动化</w:t>
            </w:r>
          </w:p>
        </w:tc>
        <w:tc>
          <w:tcPr>
            <w:tcW w:w="988" w:type="pct"/>
            <w:vMerge w:val="restart"/>
            <w:vAlign w:val="center"/>
          </w:tcPr>
          <w:p w:rsidR="004F1329" w:rsidRPr="004F1329" w:rsidRDefault="004F1329" w:rsidP="004F1329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4F1329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微积分、解析几何、微分方程</w:t>
            </w:r>
          </w:p>
        </w:tc>
      </w:tr>
      <w:tr w:rsidR="004F1329" w:rsidRPr="004F1329" w:rsidTr="00A65496">
        <w:trPr>
          <w:cantSplit/>
          <w:trHeight w:val="20"/>
          <w:jc w:val="center"/>
        </w:trPr>
        <w:tc>
          <w:tcPr>
            <w:tcW w:w="1441" w:type="pct"/>
            <w:vAlign w:val="center"/>
          </w:tcPr>
          <w:p w:rsidR="004F1329" w:rsidRPr="004F1329" w:rsidRDefault="004F1329" w:rsidP="004F132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4F1329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高等数学</w:t>
            </w:r>
            <w:r w:rsidRPr="004F1329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A</w:t>
            </w:r>
            <w:r w:rsidRPr="004F1329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（二）</w:t>
            </w:r>
          </w:p>
          <w:p w:rsidR="004F1329" w:rsidRPr="004F1329" w:rsidRDefault="004F1329" w:rsidP="004F132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4F1329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Advanced Mathematics A(2)</w:t>
            </w:r>
          </w:p>
        </w:tc>
        <w:tc>
          <w:tcPr>
            <w:tcW w:w="427" w:type="pct"/>
            <w:vAlign w:val="center"/>
          </w:tcPr>
          <w:p w:rsidR="004F1329" w:rsidRPr="004F1329" w:rsidRDefault="004F1329" w:rsidP="004F132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4F1329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452" w:type="pct"/>
            <w:vAlign w:val="center"/>
          </w:tcPr>
          <w:p w:rsidR="004F1329" w:rsidRPr="004F1329" w:rsidRDefault="004F1329" w:rsidP="004F132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4F1329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419" w:type="pct"/>
            <w:vAlign w:val="center"/>
          </w:tcPr>
          <w:p w:rsidR="004F1329" w:rsidRPr="004F1329" w:rsidRDefault="004F1329" w:rsidP="004F132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4F1329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72" w:type="pct"/>
            <w:vMerge/>
            <w:vAlign w:val="center"/>
          </w:tcPr>
          <w:p w:rsidR="004F1329" w:rsidRPr="004F1329" w:rsidRDefault="004F1329" w:rsidP="004F1329">
            <w:pPr>
              <w:widowControl/>
              <w:spacing w:line="300" w:lineRule="exac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88" w:type="pct"/>
            <w:vMerge/>
            <w:vAlign w:val="center"/>
          </w:tcPr>
          <w:p w:rsidR="004F1329" w:rsidRPr="004F1329" w:rsidRDefault="004F1329" w:rsidP="004F1329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</w:p>
        </w:tc>
      </w:tr>
      <w:tr w:rsidR="004F1329" w:rsidRPr="004F1329" w:rsidTr="00A65496">
        <w:trPr>
          <w:cantSplit/>
          <w:trHeight w:val="20"/>
          <w:jc w:val="center"/>
        </w:trPr>
        <w:tc>
          <w:tcPr>
            <w:tcW w:w="1441" w:type="pct"/>
            <w:vAlign w:val="center"/>
          </w:tcPr>
          <w:p w:rsidR="004F1329" w:rsidRPr="004F1329" w:rsidRDefault="004F1329" w:rsidP="004F132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4F1329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高等数学</w:t>
            </w:r>
            <w:r w:rsidRPr="004F1329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B</w:t>
            </w:r>
            <w:r w:rsidRPr="004F1329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（一）</w:t>
            </w:r>
          </w:p>
          <w:p w:rsidR="004F1329" w:rsidRPr="004F1329" w:rsidRDefault="004F1329" w:rsidP="004F132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4F1329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Advanced Mathematics B(1)</w:t>
            </w:r>
          </w:p>
        </w:tc>
        <w:tc>
          <w:tcPr>
            <w:tcW w:w="427" w:type="pct"/>
            <w:vAlign w:val="center"/>
          </w:tcPr>
          <w:p w:rsidR="004F1329" w:rsidRPr="004F1329" w:rsidRDefault="004F1329" w:rsidP="004F132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4F1329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452" w:type="pct"/>
            <w:vAlign w:val="center"/>
          </w:tcPr>
          <w:p w:rsidR="004F1329" w:rsidRPr="004F1329" w:rsidRDefault="004F1329" w:rsidP="004F132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4F1329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419" w:type="pct"/>
            <w:vAlign w:val="center"/>
          </w:tcPr>
          <w:p w:rsidR="004F1329" w:rsidRPr="004F1329" w:rsidRDefault="004F1329" w:rsidP="004F132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4F1329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72" w:type="pct"/>
            <w:vMerge w:val="restart"/>
            <w:vAlign w:val="center"/>
          </w:tcPr>
          <w:p w:rsidR="004F1329" w:rsidRPr="004F1329" w:rsidRDefault="004F1329" w:rsidP="004F1329">
            <w:pPr>
              <w:widowControl/>
              <w:spacing w:line="300" w:lineRule="exac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hyperlink r:id="rId5" w:history="1">
              <w:r w:rsidRPr="004F1329">
                <w:rPr>
                  <w:rFonts w:ascii="仿宋_GB2312" w:eastAsia="仿宋_GB2312" w:hAnsi="Times New Roman" w:cs="Times New Roman" w:hint="eastAsia"/>
                  <w:color w:val="000000"/>
                  <w:szCs w:val="24"/>
                </w:rPr>
                <w:t>应用化学</w:t>
              </w:r>
            </w:hyperlink>
            <w:r w:rsidRPr="004F1329">
              <w:rPr>
                <w:rFonts w:ascii="仿宋_GB2312" w:eastAsia="仿宋_GB2312" w:hAnsi="Times New Roman" w:cs="Times New Roman" w:hint="eastAsia"/>
                <w:bCs/>
                <w:color w:val="000000"/>
                <w:kern w:val="0"/>
                <w:szCs w:val="21"/>
              </w:rPr>
              <w:t>、</w:t>
            </w:r>
            <w:hyperlink r:id="rId6" w:history="1">
              <w:r w:rsidRPr="004F1329">
                <w:rPr>
                  <w:rFonts w:ascii="仿宋_GB2312" w:eastAsia="仿宋_GB2312" w:hAnsi="Times New Roman" w:cs="Times New Roman" w:hint="eastAsia"/>
                  <w:color w:val="000000"/>
                  <w:szCs w:val="24"/>
                </w:rPr>
                <w:t>生物技术</w:t>
              </w:r>
            </w:hyperlink>
            <w:r w:rsidRPr="004F1329">
              <w:rPr>
                <w:rFonts w:ascii="仿宋_GB2312" w:eastAsia="仿宋_GB2312" w:hAnsi="Times New Roman" w:cs="Times New Roman" w:hint="eastAsia"/>
                <w:bCs/>
                <w:color w:val="000000"/>
                <w:kern w:val="0"/>
                <w:szCs w:val="21"/>
              </w:rPr>
              <w:t>、</w:t>
            </w:r>
            <w:r w:rsidRPr="004F1329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环境工程、食品质量与安全</w:t>
            </w:r>
          </w:p>
        </w:tc>
        <w:tc>
          <w:tcPr>
            <w:tcW w:w="988" w:type="pct"/>
            <w:vMerge w:val="restart"/>
            <w:vAlign w:val="center"/>
          </w:tcPr>
          <w:p w:rsidR="004F1329" w:rsidRPr="004F1329" w:rsidRDefault="004F1329" w:rsidP="004F1329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4F1329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微积分、解析几何、微分方程</w:t>
            </w:r>
          </w:p>
        </w:tc>
      </w:tr>
      <w:tr w:rsidR="004F1329" w:rsidRPr="004F1329" w:rsidTr="00A65496">
        <w:trPr>
          <w:cantSplit/>
          <w:trHeight w:val="20"/>
          <w:jc w:val="center"/>
        </w:trPr>
        <w:tc>
          <w:tcPr>
            <w:tcW w:w="1441" w:type="pct"/>
            <w:vAlign w:val="center"/>
          </w:tcPr>
          <w:p w:rsidR="004F1329" w:rsidRPr="004F1329" w:rsidRDefault="004F1329" w:rsidP="004F132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4F1329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高等数学</w:t>
            </w:r>
            <w:r w:rsidRPr="004F1329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B</w:t>
            </w:r>
            <w:r w:rsidRPr="004F1329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（二）</w:t>
            </w:r>
          </w:p>
          <w:p w:rsidR="004F1329" w:rsidRPr="004F1329" w:rsidRDefault="004F1329" w:rsidP="004F132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4F1329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Advanced Mathematics B(2)</w:t>
            </w:r>
          </w:p>
        </w:tc>
        <w:tc>
          <w:tcPr>
            <w:tcW w:w="427" w:type="pct"/>
            <w:vAlign w:val="center"/>
          </w:tcPr>
          <w:p w:rsidR="004F1329" w:rsidRPr="004F1329" w:rsidRDefault="004F1329" w:rsidP="004F132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4F1329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452" w:type="pct"/>
            <w:vAlign w:val="center"/>
          </w:tcPr>
          <w:p w:rsidR="004F1329" w:rsidRPr="004F1329" w:rsidRDefault="004F1329" w:rsidP="004F132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4F1329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419" w:type="pct"/>
            <w:vAlign w:val="center"/>
          </w:tcPr>
          <w:p w:rsidR="004F1329" w:rsidRPr="004F1329" w:rsidRDefault="004F1329" w:rsidP="004F132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4F1329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72" w:type="pct"/>
            <w:vMerge/>
            <w:vAlign w:val="center"/>
          </w:tcPr>
          <w:p w:rsidR="004F1329" w:rsidRPr="004F1329" w:rsidRDefault="004F1329" w:rsidP="004F1329">
            <w:pPr>
              <w:widowControl/>
              <w:spacing w:line="300" w:lineRule="exac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88" w:type="pct"/>
            <w:vMerge/>
            <w:vAlign w:val="center"/>
          </w:tcPr>
          <w:p w:rsidR="004F1329" w:rsidRPr="004F1329" w:rsidRDefault="004F1329" w:rsidP="004F1329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</w:p>
        </w:tc>
      </w:tr>
      <w:tr w:rsidR="004F1329" w:rsidRPr="004F1329" w:rsidTr="00A65496">
        <w:trPr>
          <w:cantSplit/>
          <w:trHeight w:val="20"/>
          <w:jc w:val="center"/>
        </w:trPr>
        <w:tc>
          <w:tcPr>
            <w:tcW w:w="1441" w:type="pct"/>
            <w:vAlign w:val="center"/>
          </w:tcPr>
          <w:p w:rsidR="004F1329" w:rsidRPr="004F1329" w:rsidRDefault="004F1329" w:rsidP="004F132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4F1329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高等数学</w:t>
            </w:r>
            <w:r w:rsidRPr="004F1329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C</w:t>
            </w:r>
            <w:r w:rsidRPr="004F1329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（一）</w:t>
            </w:r>
          </w:p>
          <w:p w:rsidR="004F1329" w:rsidRPr="004F1329" w:rsidRDefault="004F1329" w:rsidP="004F132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4F1329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Advanced Mathematics C(1)</w:t>
            </w:r>
          </w:p>
        </w:tc>
        <w:tc>
          <w:tcPr>
            <w:tcW w:w="427" w:type="pct"/>
            <w:vAlign w:val="center"/>
          </w:tcPr>
          <w:p w:rsidR="004F1329" w:rsidRPr="004F1329" w:rsidRDefault="004F1329" w:rsidP="004F132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4F1329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452" w:type="pct"/>
            <w:vAlign w:val="center"/>
          </w:tcPr>
          <w:p w:rsidR="004F1329" w:rsidRPr="004F1329" w:rsidRDefault="004F1329" w:rsidP="004F132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4F1329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419" w:type="pct"/>
            <w:vAlign w:val="center"/>
          </w:tcPr>
          <w:p w:rsidR="004F1329" w:rsidRPr="004F1329" w:rsidRDefault="004F1329" w:rsidP="004F132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4F1329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72" w:type="pct"/>
            <w:vMerge w:val="restart"/>
            <w:vAlign w:val="center"/>
          </w:tcPr>
          <w:p w:rsidR="004F1329" w:rsidRPr="004F1329" w:rsidRDefault="004F1329" w:rsidP="004F1329">
            <w:pPr>
              <w:widowControl/>
              <w:spacing w:line="300" w:lineRule="exac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4F1329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电子商务、会计学、财务管理、工商管理、国际经济与贸易、旅游管理、金融学</w:t>
            </w:r>
          </w:p>
        </w:tc>
        <w:tc>
          <w:tcPr>
            <w:tcW w:w="988" w:type="pct"/>
            <w:vMerge w:val="restart"/>
            <w:vAlign w:val="center"/>
          </w:tcPr>
          <w:p w:rsidR="004F1329" w:rsidRPr="004F1329" w:rsidRDefault="004F1329" w:rsidP="004F1329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4F1329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微积分、解析几何、微分方程</w:t>
            </w:r>
          </w:p>
        </w:tc>
      </w:tr>
      <w:tr w:rsidR="004F1329" w:rsidRPr="004F1329" w:rsidTr="00A65496">
        <w:trPr>
          <w:cantSplit/>
          <w:trHeight w:val="20"/>
          <w:jc w:val="center"/>
        </w:trPr>
        <w:tc>
          <w:tcPr>
            <w:tcW w:w="1441" w:type="pct"/>
            <w:vAlign w:val="center"/>
          </w:tcPr>
          <w:p w:rsidR="004F1329" w:rsidRPr="004F1329" w:rsidRDefault="004F1329" w:rsidP="004F132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4F1329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高等数学</w:t>
            </w:r>
            <w:r w:rsidRPr="004F1329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C</w:t>
            </w:r>
            <w:r w:rsidRPr="004F1329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（二）</w:t>
            </w:r>
          </w:p>
          <w:p w:rsidR="004F1329" w:rsidRPr="004F1329" w:rsidRDefault="004F1329" w:rsidP="004F132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4F1329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Advanced Mathematics C(1)</w:t>
            </w:r>
          </w:p>
        </w:tc>
        <w:tc>
          <w:tcPr>
            <w:tcW w:w="427" w:type="pct"/>
            <w:vAlign w:val="center"/>
          </w:tcPr>
          <w:p w:rsidR="004F1329" w:rsidRPr="004F1329" w:rsidRDefault="004F1329" w:rsidP="004F132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4F1329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452" w:type="pct"/>
            <w:vAlign w:val="center"/>
          </w:tcPr>
          <w:p w:rsidR="004F1329" w:rsidRPr="004F1329" w:rsidRDefault="004F1329" w:rsidP="004F132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4F1329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419" w:type="pct"/>
            <w:vAlign w:val="center"/>
          </w:tcPr>
          <w:p w:rsidR="004F1329" w:rsidRPr="004F1329" w:rsidRDefault="004F1329" w:rsidP="004F132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4F1329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72" w:type="pct"/>
            <w:vMerge/>
            <w:vAlign w:val="center"/>
          </w:tcPr>
          <w:p w:rsidR="004F1329" w:rsidRPr="004F1329" w:rsidRDefault="004F1329" w:rsidP="004F1329">
            <w:pPr>
              <w:widowControl/>
              <w:spacing w:line="300" w:lineRule="exac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88" w:type="pct"/>
            <w:vMerge/>
            <w:vAlign w:val="center"/>
          </w:tcPr>
          <w:p w:rsidR="004F1329" w:rsidRPr="004F1329" w:rsidRDefault="004F1329" w:rsidP="004F1329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</w:p>
        </w:tc>
      </w:tr>
      <w:tr w:rsidR="004F1329" w:rsidRPr="004F1329" w:rsidTr="00A65496">
        <w:trPr>
          <w:cantSplit/>
          <w:trHeight w:val="20"/>
          <w:jc w:val="center"/>
        </w:trPr>
        <w:tc>
          <w:tcPr>
            <w:tcW w:w="1441" w:type="pct"/>
            <w:vAlign w:val="center"/>
          </w:tcPr>
          <w:p w:rsidR="004F1329" w:rsidRPr="004F1329" w:rsidRDefault="004F1329" w:rsidP="004F132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4F1329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高等数学</w:t>
            </w:r>
            <w:r w:rsidRPr="004F1329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D</w:t>
            </w:r>
            <w:r w:rsidRPr="004F1329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（一）</w:t>
            </w:r>
          </w:p>
          <w:p w:rsidR="004F1329" w:rsidRPr="004F1329" w:rsidRDefault="004F1329" w:rsidP="004F132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4F1329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Advanced Mathematics D(1)</w:t>
            </w:r>
          </w:p>
        </w:tc>
        <w:tc>
          <w:tcPr>
            <w:tcW w:w="427" w:type="pct"/>
            <w:vAlign w:val="center"/>
          </w:tcPr>
          <w:p w:rsidR="004F1329" w:rsidRPr="004F1329" w:rsidRDefault="004F1329" w:rsidP="004F132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4F1329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452" w:type="pct"/>
            <w:vAlign w:val="center"/>
          </w:tcPr>
          <w:p w:rsidR="004F1329" w:rsidRPr="004F1329" w:rsidRDefault="004F1329" w:rsidP="004F132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4F1329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419" w:type="pct"/>
            <w:vAlign w:val="center"/>
          </w:tcPr>
          <w:p w:rsidR="004F1329" w:rsidRPr="004F1329" w:rsidRDefault="004F1329" w:rsidP="004F132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4F1329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72" w:type="pct"/>
            <w:vMerge w:val="restart"/>
            <w:vAlign w:val="center"/>
          </w:tcPr>
          <w:p w:rsidR="004F1329" w:rsidRPr="004F1329" w:rsidRDefault="004F1329" w:rsidP="004F1329">
            <w:pPr>
              <w:widowControl/>
              <w:spacing w:line="300" w:lineRule="exac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4F1329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电子信息工程</w:t>
            </w:r>
            <w:r w:rsidRPr="004F1329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(</w:t>
            </w:r>
            <w:r w:rsidRPr="004F1329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三校生</w:t>
            </w:r>
            <w:r w:rsidRPr="004F1329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)</w:t>
            </w:r>
            <w:r w:rsidRPr="004F1329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、机械设计制造及其自动化</w:t>
            </w:r>
            <w:r w:rsidRPr="004F1329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(</w:t>
            </w:r>
            <w:r w:rsidRPr="004F1329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三校生</w:t>
            </w:r>
            <w:r w:rsidRPr="004F1329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)</w:t>
            </w:r>
          </w:p>
        </w:tc>
        <w:tc>
          <w:tcPr>
            <w:tcW w:w="988" w:type="pct"/>
            <w:vMerge w:val="restart"/>
            <w:vAlign w:val="center"/>
          </w:tcPr>
          <w:p w:rsidR="004F1329" w:rsidRPr="004F1329" w:rsidRDefault="004F1329" w:rsidP="004F1329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4F1329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数学基础、微积分、解析几何、微分方程</w:t>
            </w:r>
          </w:p>
        </w:tc>
      </w:tr>
      <w:tr w:rsidR="004F1329" w:rsidRPr="004F1329" w:rsidTr="00A65496">
        <w:trPr>
          <w:cantSplit/>
          <w:trHeight w:val="20"/>
          <w:jc w:val="center"/>
        </w:trPr>
        <w:tc>
          <w:tcPr>
            <w:tcW w:w="1441" w:type="pct"/>
            <w:vAlign w:val="center"/>
          </w:tcPr>
          <w:p w:rsidR="004F1329" w:rsidRPr="004F1329" w:rsidRDefault="004F1329" w:rsidP="004F132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4F1329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高等数学</w:t>
            </w:r>
            <w:r w:rsidRPr="004F1329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D</w:t>
            </w:r>
            <w:r w:rsidRPr="004F1329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（二）</w:t>
            </w:r>
          </w:p>
          <w:p w:rsidR="004F1329" w:rsidRPr="004F1329" w:rsidRDefault="004F1329" w:rsidP="004F132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4F1329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Advanced Mathematics D(2)</w:t>
            </w:r>
          </w:p>
        </w:tc>
        <w:tc>
          <w:tcPr>
            <w:tcW w:w="427" w:type="pct"/>
            <w:vAlign w:val="center"/>
          </w:tcPr>
          <w:p w:rsidR="004F1329" w:rsidRPr="004F1329" w:rsidRDefault="004F1329" w:rsidP="004F132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4F1329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452" w:type="pct"/>
            <w:vAlign w:val="center"/>
          </w:tcPr>
          <w:p w:rsidR="004F1329" w:rsidRPr="004F1329" w:rsidRDefault="004F1329" w:rsidP="004F132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4F1329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419" w:type="pct"/>
            <w:vAlign w:val="center"/>
          </w:tcPr>
          <w:p w:rsidR="004F1329" w:rsidRPr="004F1329" w:rsidRDefault="004F1329" w:rsidP="004F132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4F1329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72" w:type="pct"/>
            <w:vMerge/>
            <w:vAlign w:val="center"/>
          </w:tcPr>
          <w:p w:rsidR="004F1329" w:rsidRPr="004F1329" w:rsidRDefault="004F1329" w:rsidP="004F1329">
            <w:pPr>
              <w:widowControl/>
              <w:spacing w:line="300" w:lineRule="exac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88" w:type="pct"/>
            <w:vMerge/>
            <w:vAlign w:val="center"/>
          </w:tcPr>
          <w:p w:rsidR="004F1329" w:rsidRPr="004F1329" w:rsidRDefault="004F1329" w:rsidP="004F1329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</w:p>
        </w:tc>
      </w:tr>
      <w:tr w:rsidR="004F1329" w:rsidRPr="004F1329" w:rsidTr="00A65496">
        <w:trPr>
          <w:cantSplit/>
          <w:trHeight w:val="20"/>
          <w:jc w:val="center"/>
        </w:trPr>
        <w:tc>
          <w:tcPr>
            <w:tcW w:w="1441" w:type="pct"/>
            <w:vAlign w:val="center"/>
          </w:tcPr>
          <w:p w:rsidR="004F1329" w:rsidRPr="004F1329" w:rsidRDefault="004F1329" w:rsidP="004F132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4F1329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线性代数</w:t>
            </w:r>
          </w:p>
          <w:p w:rsidR="004F1329" w:rsidRPr="004F1329" w:rsidRDefault="004F1329" w:rsidP="004F132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4F1329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Linear Algebra</w:t>
            </w:r>
          </w:p>
        </w:tc>
        <w:tc>
          <w:tcPr>
            <w:tcW w:w="427" w:type="pct"/>
            <w:vAlign w:val="center"/>
          </w:tcPr>
          <w:p w:rsidR="004F1329" w:rsidRPr="004F1329" w:rsidRDefault="004F1329" w:rsidP="004F132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4F1329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452" w:type="pct"/>
            <w:vAlign w:val="center"/>
          </w:tcPr>
          <w:p w:rsidR="004F1329" w:rsidRPr="004F1329" w:rsidRDefault="004F1329" w:rsidP="004F132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4F1329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419" w:type="pct"/>
            <w:vAlign w:val="center"/>
          </w:tcPr>
          <w:p w:rsidR="004F1329" w:rsidRPr="004F1329" w:rsidRDefault="004F1329" w:rsidP="004F132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4F1329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1</w:t>
            </w:r>
            <w:r w:rsidRPr="004F1329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、</w:t>
            </w:r>
            <w:r w:rsidRPr="004F1329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72" w:type="pct"/>
            <w:vMerge w:val="restart"/>
            <w:vAlign w:val="center"/>
          </w:tcPr>
          <w:p w:rsidR="004F1329" w:rsidRPr="004F1329" w:rsidRDefault="004F1329" w:rsidP="004F1329">
            <w:pPr>
              <w:widowControl/>
              <w:spacing w:line="300" w:lineRule="exac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4F1329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理、工、商各专业可作为专业选修或拓展课程</w:t>
            </w:r>
          </w:p>
        </w:tc>
        <w:tc>
          <w:tcPr>
            <w:tcW w:w="988" w:type="pct"/>
            <w:vMerge w:val="restart"/>
            <w:vAlign w:val="center"/>
          </w:tcPr>
          <w:p w:rsidR="004F1329" w:rsidRPr="004F1329" w:rsidRDefault="004F1329" w:rsidP="004F1329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</w:p>
        </w:tc>
      </w:tr>
      <w:tr w:rsidR="004F1329" w:rsidRPr="004F1329" w:rsidTr="00A65496">
        <w:trPr>
          <w:cantSplit/>
          <w:trHeight w:val="20"/>
          <w:jc w:val="center"/>
        </w:trPr>
        <w:tc>
          <w:tcPr>
            <w:tcW w:w="1441" w:type="pct"/>
            <w:vAlign w:val="center"/>
          </w:tcPr>
          <w:p w:rsidR="004F1329" w:rsidRPr="004F1329" w:rsidRDefault="004F1329" w:rsidP="004F132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4F1329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概率论与数理统计</w:t>
            </w:r>
          </w:p>
          <w:p w:rsidR="004F1329" w:rsidRPr="004F1329" w:rsidRDefault="004F1329" w:rsidP="004F132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4F1329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Probability and Statistics</w:t>
            </w:r>
          </w:p>
        </w:tc>
        <w:tc>
          <w:tcPr>
            <w:tcW w:w="427" w:type="pct"/>
            <w:vAlign w:val="center"/>
          </w:tcPr>
          <w:p w:rsidR="004F1329" w:rsidRPr="004F1329" w:rsidRDefault="004F1329" w:rsidP="004F132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4F1329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452" w:type="pct"/>
            <w:vAlign w:val="center"/>
          </w:tcPr>
          <w:p w:rsidR="004F1329" w:rsidRPr="004F1329" w:rsidRDefault="004F1329" w:rsidP="004F132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4F1329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419" w:type="pct"/>
            <w:vAlign w:val="center"/>
          </w:tcPr>
          <w:p w:rsidR="004F1329" w:rsidRPr="004F1329" w:rsidRDefault="004F1329" w:rsidP="004F132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4F1329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3</w:t>
            </w:r>
            <w:r w:rsidRPr="004F1329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、</w:t>
            </w:r>
            <w:r w:rsidRPr="004F1329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1272" w:type="pct"/>
            <w:vMerge/>
            <w:vAlign w:val="center"/>
          </w:tcPr>
          <w:p w:rsidR="004F1329" w:rsidRPr="004F1329" w:rsidRDefault="004F1329" w:rsidP="004F1329">
            <w:pPr>
              <w:widowControl/>
              <w:spacing w:line="300" w:lineRule="exac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88" w:type="pct"/>
            <w:vMerge/>
            <w:vAlign w:val="center"/>
          </w:tcPr>
          <w:p w:rsidR="004F1329" w:rsidRPr="004F1329" w:rsidRDefault="004F1329" w:rsidP="004F1329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</w:p>
        </w:tc>
      </w:tr>
    </w:tbl>
    <w:p w:rsidR="004F1329" w:rsidRPr="004F1329" w:rsidRDefault="004F1329" w:rsidP="004F1329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bCs/>
          <w:color w:val="000000"/>
          <w:kern w:val="0"/>
          <w:sz w:val="32"/>
          <w:szCs w:val="32"/>
        </w:rPr>
      </w:pPr>
      <w:r w:rsidRPr="004F1329">
        <w:rPr>
          <w:rFonts w:ascii="Times New Roman" w:eastAsia="仿宋_GB2312" w:hAnsi="Times New Roman" w:cs="Times New Roman"/>
          <w:bCs/>
          <w:color w:val="000000"/>
          <w:kern w:val="0"/>
          <w:sz w:val="32"/>
          <w:szCs w:val="32"/>
        </w:rPr>
        <w:lastRenderedPageBreak/>
        <w:t>注：数学</w:t>
      </w:r>
      <w:r w:rsidRPr="004F1329">
        <w:rPr>
          <w:rFonts w:ascii="Times New Roman" w:eastAsia="仿宋_GB2312" w:hAnsi="Times New Roman" w:cs="Times New Roman"/>
          <w:bCs/>
          <w:color w:val="000000"/>
          <w:kern w:val="0"/>
          <w:sz w:val="32"/>
          <w:szCs w:val="32"/>
        </w:rPr>
        <w:t>A</w:t>
      </w:r>
      <w:r w:rsidRPr="004F1329">
        <w:rPr>
          <w:rFonts w:ascii="Times New Roman" w:eastAsia="仿宋_GB2312" w:hAnsi="Times New Roman" w:cs="Times New Roman"/>
          <w:bCs/>
          <w:color w:val="000000"/>
          <w:kern w:val="0"/>
          <w:sz w:val="32"/>
          <w:szCs w:val="32"/>
        </w:rPr>
        <w:t>、数学</w:t>
      </w:r>
      <w:r w:rsidRPr="004F1329">
        <w:rPr>
          <w:rFonts w:ascii="Times New Roman" w:eastAsia="仿宋_GB2312" w:hAnsi="Times New Roman" w:cs="Times New Roman"/>
          <w:bCs/>
          <w:color w:val="000000"/>
          <w:kern w:val="0"/>
          <w:sz w:val="32"/>
          <w:szCs w:val="32"/>
        </w:rPr>
        <w:t>B</w:t>
      </w:r>
      <w:r w:rsidRPr="004F1329">
        <w:rPr>
          <w:rFonts w:ascii="Times New Roman" w:eastAsia="仿宋_GB2312" w:hAnsi="Times New Roman" w:cs="Times New Roman"/>
          <w:bCs/>
          <w:color w:val="000000"/>
          <w:kern w:val="0"/>
          <w:sz w:val="32"/>
          <w:szCs w:val="32"/>
        </w:rPr>
        <w:t>、数学</w:t>
      </w:r>
      <w:r w:rsidRPr="004F1329">
        <w:rPr>
          <w:rFonts w:ascii="Times New Roman" w:eastAsia="仿宋_GB2312" w:hAnsi="Times New Roman" w:cs="Times New Roman"/>
          <w:bCs/>
          <w:color w:val="000000"/>
          <w:kern w:val="0"/>
          <w:sz w:val="32"/>
          <w:szCs w:val="32"/>
        </w:rPr>
        <w:t>C</w:t>
      </w:r>
      <w:r w:rsidRPr="004F1329">
        <w:rPr>
          <w:rFonts w:ascii="Times New Roman" w:eastAsia="仿宋_GB2312" w:hAnsi="Times New Roman" w:cs="Times New Roman"/>
          <w:bCs/>
          <w:color w:val="000000"/>
          <w:kern w:val="0"/>
          <w:sz w:val="32"/>
          <w:szCs w:val="32"/>
        </w:rPr>
        <w:t>三个层次应与考研数学（一）、数学（二）、数学（三）对应。</w:t>
      </w:r>
    </w:p>
    <w:p w:rsidR="004F1329" w:rsidRPr="004F1329" w:rsidRDefault="004F1329" w:rsidP="004F1329">
      <w:pPr>
        <w:widowControl/>
        <w:spacing w:line="560" w:lineRule="exact"/>
        <w:ind w:firstLineChars="200" w:firstLine="640"/>
        <w:jc w:val="left"/>
        <w:rPr>
          <w:rFonts w:ascii="Times New Roman" w:eastAsia="楷体" w:hAnsi="Times New Roman" w:cs="Times New Roman"/>
          <w:bCs/>
          <w:color w:val="000000"/>
          <w:kern w:val="0"/>
          <w:sz w:val="32"/>
          <w:szCs w:val="32"/>
        </w:rPr>
      </w:pPr>
      <w:r w:rsidRPr="004F1329">
        <w:rPr>
          <w:rFonts w:ascii="Times New Roman" w:eastAsia="楷体" w:hAnsi="Times New Roman" w:cs="Times New Roman" w:hint="eastAsia"/>
          <w:bCs/>
          <w:color w:val="000000"/>
          <w:kern w:val="0"/>
          <w:sz w:val="32"/>
          <w:szCs w:val="32"/>
        </w:rPr>
        <w:t>（</w:t>
      </w:r>
      <w:r w:rsidRPr="004F1329">
        <w:rPr>
          <w:rFonts w:ascii="Times New Roman" w:eastAsia="楷体" w:hAnsi="Times New Roman" w:cs="Times New Roman" w:hint="eastAsia"/>
          <w:bCs/>
          <w:color w:val="000000"/>
          <w:kern w:val="0"/>
          <w:sz w:val="32"/>
          <w:szCs w:val="32"/>
        </w:rPr>
        <w:t>2</w:t>
      </w:r>
      <w:r w:rsidRPr="004F1329">
        <w:rPr>
          <w:rFonts w:ascii="Times New Roman" w:eastAsia="楷体" w:hAnsi="Times New Roman" w:cs="Times New Roman" w:hint="eastAsia"/>
          <w:bCs/>
          <w:color w:val="000000"/>
          <w:kern w:val="0"/>
          <w:sz w:val="32"/>
          <w:szCs w:val="32"/>
        </w:rPr>
        <w:t>）</w:t>
      </w:r>
      <w:r w:rsidRPr="004F1329">
        <w:rPr>
          <w:rFonts w:ascii="Times New Roman" w:eastAsia="楷体" w:hAnsi="Times New Roman" w:cs="Times New Roman"/>
          <w:bCs/>
          <w:color w:val="000000"/>
          <w:kern w:val="0"/>
          <w:sz w:val="32"/>
          <w:szCs w:val="32"/>
        </w:rPr>
        <w:t>物理类课程</w:t>
      </w:r>
    </w:p>
    <w:p w:rsidR="004F1329" w:rsidRPr="004F1329" w:rsidRDefault="004F1329" w:rsidP="004F1329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bCs/>
          <w:color w:val="000000"/>
          <w:kern w:val="0"/>
          <w:sz w:val="32"/>
          <w:szCs w:val="32"/>
        </w:rPr>
      </w:pPr>
      <w:r w:rsidRPr="004F1329">
        <w:rPr>
          <w:rFonts w:ascii="Times New Roman" w:eastAsia="仿宋_GB2312" w:hAnsi="Times New Roman" w:cs="Times New Roman"/>
          <w:bCs/>
          <w:color w:val="000000"/>
          <w:kern w:val="0"/>
          <w:sz w:val="32"/>
          <w:szCs w:val="32"/>
        </w:rPr>
        <w:t>物理类课程（</w:t>
      </w:r>
      <w:r w:rsidRPr="004F1329">
        <w:rPr>
          <w:rFonts w:ascii="Times New Roman" w:eastAsia="仿宋_GB2312" w:hAnsi="Times New Roman" w:cs="Times New Roman"/>
          <w:bCs/>
          <w:color w:val="000000"/>
          <w:kern w:val="0"/>
          <w:sz w:val="32"/>
          <w:szCs w:val="32"/>
        </w:rPr>
        <w:t>4-6</w:t>
      </w:r>
      <w:r w:rsidRPr="004F1329">
        <w:rPr>
          <w:rFonts w:ascii="Times New Roman" w:eastAsia="仿宋_GB2312" w:hAnsi="Times New Roman" w:cs="Times New Roman"/>
          <w:bCs/>
          <w:color w:val="000000"/>
          <w:kern w:val="0"/>
          <w:sz w:val="32"/>
          <w:szCs w:val="32"/>
        </w:rPr>
        <w:t>学分，部分专业必修。结合各专业工程教育认证物理知识要求设置），实行分层分类教学。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7"/>
        <w:gridCol w:w="731"/>
        <w:gridCol w:w="756"/>
        <w:gridCol w:w="709"/>
        <w:gridCol w:w="2552"/>
        <w:gridCol w:w="1559"/>
      </w:tblGrid>
      <w:tr w:rsidR="004F1329" w:rsidRPr="004F1329" w:rsidTr="00A65496">
        <w:tc>
          <w:tcPr>
            <w:tcW w:w="3157" w:type="dxa"/>
            <w:shd w:val="clear" w:color="auto" w:fill="auto"/>
            <w:vAlign w:val="center"/>
          </w:tcPr>
          <w:p w:rsidR="004F1329" w:rsidRPr="004F1329" w:rsidRDefault="004F1329" w:rsidP="004F1329">
            <w:pPr>
              <w:widowControl/>
              <w:spacing w:line="300" w:lineRule="exact"/>
              <w:jc w:val="center"/>
              <w:rPr>
                <w:rFonts w:ascii="黑体" w:eastAsia="黑体" w:hAnsi="黑体" w:cs="Times New Roman"/>
                <w:bCs/>
                <w:color w:val="000000"/>
                <w:kern w:val="0"/>
                <w:szCs w:val="21"/>
              </w:rPr>
            </w:pPr>
            <w:r w:rsidRPr="004F1329">
              <w:rPr>
                <w:rFonts w:ascii="黑体" w:eastAsia="黑体" w:hAnsi="黑体" w:cs="Times New Roman"/>
                <w:bCs/>
                <w:color w:val="000000"/>
                <w:kern w:val="0"/>
                <w:szCs w:val="21"/>
              </w:rPr>
              <w:t>课程名称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4F1329" w:rsidRPr="004F1329" w:rsidRDefault="004F1329" w:rsidP="004F1329">
            <w:pPr>
              <w:widowControl/>
              <w:spacing w:line="300" w:lineRule="exact"/>
              <w:jc w:val="center"/>
              <w:rPr>
                <w:rFonts w:ascii="黑体" w:eastAsia="黑体" w:hAnsi="黑体" w:cs="Times New Roman"/>
                <w:bCs/>
                <w:color w:val="000000"/>
                <w:kern w:val="0"/>
                <w:szCs w:val="21"/>
              </w:rPr>
            </w:pPr>
            <w:r w:rsidRPr="004F1329">
              <w:rPr>
                <w:rFonts w:ascii="黑体" w:eastAsia="黑体" w:hAnsi="黑体" w:cs="Times New Roman"/>
                <w:bCs/>
                <w:color w:val="000000"/>
                <w:kern w:val="0"/>
                <w:szCs w:val="21"/>
              </w:rPr>
              <w:t>学分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4F1329" w:rsidRPr="004F1329" w:rsidRDefault="004F1329" w:rsidP="004F1329">
            <w:pPr>
              <w:widowControl/>
              <w:spacing w:line="300" w:lineRule="exact"/>
              <w:jc w:val="center"/>
              <w:rPr>
                <w:rFonts w:ascii="黑体" w:eastAsia="黑体" w:hAnsi="黑体" w:cs="Times New Roman"/>
                <w:bCs/>
                <w:color w:val="000000"/>
                <w:kern w:val="0"/>
                <w:szCs w:val="21"/>
              </w:rPr>
            </w:pPr>
            <w:r w:rsidRPr="004F1329">
              <w:rPr>
                <w:rFonts w:ascii="黑体" w:eastAsia="黑体" w:hAnsi="黑体" w:cs="Times New Roman"/>
                <w:bCs/>
                <w:color w:val="000000"/>
                <w:kern w:val="0"/>
                <w:szCs w:val="21"/>
              </w:rPr>
              <w:t>周学时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F1329" w:rsidRPr="004F1329" w:rsidRDefault="004F1329" w:rsidP="004F1329">
            <w:pPr>
              <w:widowControl/>
              <w:spacing w:line="300" w:lineRule="exact"/>
              <w:jc w:val="center"/>
              <w:rPr>
                <w:rFonts w:ascii="黑体" w:eastAsia="黑体" w:hAnsi="黑体" w:cs="Times New Roman"/>
                <w:bCs/>
                <w:color w:val="000000"/>
                <w:kern w:val="0"/>
                <w:szCs w:val="21"/>
              </w:rPr>
            </w:pPr>
            <w:r w:rsidRPr="004F1329">
              <w:rPr>
                <w:rFonts w:ascii="黑体" w:eastAsia="黑体" w:hAnsi="黑体" w:cs="Times New Roman"/>
                <w:bCs/>
                <w:color w:val="000000"/>
                <w:kern w:val="0"/>
                <w:szCs w:val="21"/>
              </w:rPr>
              <w:t>开课学期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F1329" w:rsidRPr="004F1329" w:rsidRDefault="004F1329" w:rsidP="004F1329">
            <w:pPr>
              <w:widowControl/>
              <w:spacing w:line="300" w:lineRule="exact"/>
              <w:jc w:val="center"/>
              <w:rPr>
                <w:rFonts w:ascii="黑体" w:eastAsia="黑体" w:hAnsi="黑体" w:cs="Times New Roman"/>
                <w:bCs/>
                <w:color w:val="000000"/>
                <w:kern w:val="0"/>
                <w:szCs w:val="21"/>
              </w:rPr>
            </w:pPr>
            <w:r w:rsidRPr="004F1329">
              <w:rPr>
                <w:rFonts w:ascii="黑体" w:eastAsia="黑体" w:hAnsi="黑体" w:cs="Times New Roman"/>
                <w:bCs/>
                <w:color w:val="000000"/>
                <w:kern w:val="0"/>
                <w:szCs w:val="21"/>
              </w:rPr>
              <w:t>修读专业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F1329" w:rsidRPr="004F1329" w:rsidRDefault="004F1329" w:rsidP="004F1329">
            <w:pPr>
              <w:widowControl/>
              <w:spacing w:line="300" w:lineRule="exact"/>
              <w:jc w:val="center"/>
              <w:rPr>
                <w:rFonts w:ascii="黑体" w:eastAsia="黑体" w:hAnsi="黑体" w:cs="Times New Roman"/>
                <w:bCs/>
                <w:color w:val="000000"/>
                <w:kern w:val="0"/>
                <w:szCs w:val="21"/>
              </w:rPr>
            </w:pPr>
            <w:r w:rsidRPr="004F1329">
              <w:rPr>
                <w:rFonts w:ascii="黑体" w:eastAsia="黑体" w:hAnsi="黑体" w:cs="Times New Roman"/>
                <w:bCs/>
                <w:color w:val="000000"/>
                <w:kern w:val="0"/>
                <w:szCs w:val="21"/>
              </w:rPr>
              <w:t>课程内容</w:t>
            </w:r>
          </w:p>
        </w:tc>
      </w:tr>
      <w:tr w:rsidR="004F1329" w:rsidRPr="004F1329" w:rsidTr="00A65496">
        <w:tc>
          <w:tcPr>
            <w:tcW w:w="3157" w:type="dxa"/>
            <w:shd w:val="clear" w:color="auto" w:fill="auto"/>
            <w:vAlign w:val="center"/>
          </w:tcPr>
          <w:p w:rsidR="004F1329" w:rsidRPr="004F1329" w:rsidRDefault="004F1329" w:rsidP="004F132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4F1329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大学物理</w:t>
            </w:r>
            <w:r w:rsidRPr="004F1329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A</w:t>
            </w:r>
          </w:p>
          <w:p w:rsidR="004F1329" w:rsidRPr="004F1329" w:rsidRDefault="004F1329" w:rsidP="004F132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4F1329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College Physics A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4F1329" w:rsidRPr="004F1329" w:rsidRDefault="004F1329" w:rsidP="004F132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4F1329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4F1329" w:rsidRPr="004F1329" w:rsidRDefault="004F1329" w:rsidP="004F132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4F1329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F1329" w:rsidRPr="004F1329" w:rsidRDefault="004F1329" w:rsidP="004F132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4F1329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4F1329" w:rsidRPr="004F1329" w:rsidRDefault="004F1329" w:rsidP="004F132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4F1329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电子信息工程</w:t>
            </w:r>
            <w:r w:rsidRPr="004F1329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(</w:t>
            </w:r>
            <w:r w:rsidRPr="004F1329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三校生</w:t>
            </w:r>
            <w:r w:rsidRPr="004F1329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F1329" w:rsidRPr="004F1329" w:rsidRDefault="004F1329" w:rsidP="004F132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4F1329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物理基础、力学、热学、电磁学、光学、近代物理</w:t>
            </w:r>
          </w:p>
        </w:tc>
      </w:tr>
      <w:tr w:rsidR="004F1329" w:rsidRPr="004F1329" w:rsidTr="00A65496">
        <w:tc>
          <w:tcPr>
            <w:tcW w:w="3157" w:type="dxa"/>
            <w:shd w:val="clear" w:color="auto" w:fill="auto"/>
            <w:vAlign w:val="center"/>
          </w:tcPr>
          <w:p w:rsidR="004F1329" w:rsidRPr="004F1329" w:rsidRDefault="004F1329" w:rsidP="004F132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4F1329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大学物理实验</w:t>
            </w:r>
            <w:r w:rsidRPr="004F1329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A</w:t>
            </w:r>
          </w:p>
          <w:p w:rsidR="004F1329" w:rsidRPr="004F1329" w:rsidRDefault="004F1329" w:rsidP="004F132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4F1329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College Physics Experiment A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4F1329" w:rsidRPr="004F1329" w:rsidRDefault="004F1329" w:rsidP="004F132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4F1329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4F1329" w:rsidRPr="004F1329" w:rsidRDefault="004F1329" w:rsidP="004F132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4F1329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F1329" w:rsidRPr="004F1329" w:rsidRDefault="004F1329" w:rsidP="004F132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4F1329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4F1329" w:rsidRPr="004F1329" w:rsidRDefault="004F1329" w:rsidP="004F132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F1329" w:rsidRPr="004F1329" w:rsidRDefault="004F1329" w:rsidP="004F132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</w:p>
        </w:tc>
      </w:tr>
      <w:tr w:rsidR="004F1329" w:rsidRPr="004F1329" w:rsidTr="00A65496">
        <w:tc>
          <w:tcPr>
            <w:tcW w:w="3157" w:type="dxa"/>
            <w:shd w:val="clear" w:color="auto" w:fill="auto"/>
            <w:vAlign w:val="center"/>
          </w:tcPr>
          <w:p w:rsidR="004F1329" w:rsidRPr="004F1329" w:rsidRDefault="004F1329" w:rsidP="004F132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4F1329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大学物理</w:t>
            </w:r>
            <w:r w:rsidRPr="004F1329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B</w:t>
            </w:r>
          </w:p>
          <w:p w:rsidR="004F1329" w:rsidRPr="004F1329" w:rsidRDefault="004F1329" w:rsidP="004F132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4F1329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College Physics B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4F1329" w:rsidRPr="004F1329" w:rsidRDefault="004F1329" w:rsidP="004F132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4F1329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4F1329" w:rsidRPr="004F1329" w:rsidRDefault="004F1329" w:rsidP="004F132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4F1329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F1329" w:rsidRPr="004F1329" w:rsidRDefault="004F1329" w:rsidP="004F132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4F1329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4F1329" w:rsidRPr="004F1329" w:rsidRDefault="004F1329" w:rsidP="004F132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4F1329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网络空间安全、电子信息工程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F1329" w:rsidRPr="004F1329" w:rsidRDefault="004F1329" w:rsidP="004F132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4F1329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力学、热学、电磁学、光学、近代物理</w:t>
            </w:r>
          </w:p>
        </w:tc>
      </w:tr>
      <w:tr w:rsidR="004F1329" w:rsidRPr="004F1329" w:rsidTr="00A65496">
        <w:trPr>
          <w:trHeight w:val="791"/>
        </w:trPr>
        <w:tc>
          <w:tcPr>
            <w:tcW w:w="3157" w:type="dxa"/>
            <w:shd w:val="clear" w:color="auto" w:fill="auto"/>
            <w:vAlign w:val="center"/>
          </w:tcPr>
          <w:p w:rsidR="004F1329" w:rsidRPr="004F1329" w:rsidRDefault="004F1329" w:rsidP="004F132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4F1329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大学物理实验</w:t>
            </w:r>
            <w:r w:rsidRPr="004F1329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B</w:t>
            </w:r>
          </w:p>
          <w:p w:rsidR="004F1329" w:rsidRPr="004F1329" w:rsidRDefault="004F1329" w:rsidP="004F132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4F1329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College Physics Experiment B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4F1329" w:rsidRPr="004F1329" w:rsidRDefault="004F1329" w:rsidP="004F132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4F1329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4F1329" w:rsidRPr="004F1329" w:rsidRDefault="004F1329" w:rsidP="004F132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4F1329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F1329" w:rsidRPr="004F1329" w:rsidRDefault="004F1329" w:rsidP="004F132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4F1329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4F1329" w:rsidRPr="004F1329" w:rsidRDefault="004F1329" w:rsidP="004F132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F1329" w:rsidRPr="004F1329" w:rsidRDefault="004F1329" w:rsidP="004F132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</w:p>
        </w:tc>
      </w:tr>
      <w:tr w:rsidR="004F1329" w:rsidRPr="004F1329" w:rsidTr="00A65496">
        <w:trPr>
          <w:trHeight w:val="791"/>
        </w:trPr>
        <w:tc>
          <w:tcPr>
            <w:tcW w:w="3157" w:type="dxa"/>
            <w:shd w:val="clear" w:color="auto" w:fill="auto"/>
            <w:vAlign w:val="center"/>
          </w:tcPr>
          <w:p w:rsidR="004F1329" w:rsidRPr="004F1329" w:rsidRDefault="004F1329" w:rsidP="004F132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4F1329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大学物理</w:t>
            </w:r>
            <w:r w:rsidRPr="004F1329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C</w:t>
            </w:r>
          </w:p>
          <w:p w:rsidR="004F1329" w:rsidRPr="004F1329" w:rsidRDefault="004F1329" w:rsidP="004F132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4F1329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College Physics C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4F1329" w:rsidRPr="004F1329" w:rsidRDefault="004F1329" w:rsidP="004F132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4F1329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4F1329" w:rsidRPr="004F1329" w:rsidRDefault="004F1329" w:rsidP="004F132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4F1329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F1329" w:rsidRPr="004F1329" w:rsidRDefault="004F1329" w:rsidP="004F132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4F1329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4F1329" w:rsidRPr="004F1329" w:rsidRDefault="004F1329" w:rsidP="004F132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4F1329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机械设计制造及其自动化</w:t>
            </w:r>
            <w:r w:rsidRPr="004F1329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(</w:t>
            </w:r>
            <w:r w:rsidRPr="004F1329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三校生</w:t>
            </w:r>
            <w:r w:rsidRPr="004F1329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F1329" w:rsidRPr="004F1329" w:rsidRDefault="004F1329" w:rsidP="004F132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4F1329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物理基础、热学、电磁学、光学、近代物理</w:t>
            </w:r>
          </w:p>
        </w:tc>
      </w:tr>
      <w:tr w:rsidR="004F1329" w:rsidRPr="004F1329" w:rsidTr="00A65496">
        <w:trPr>
          <w:trHeight w:val="791"/>
        </w:trPr>
        <w:tc>
          <w:tcPr>
            <w:tcW w:w="3157" w:type="dxa"/>
            <w:shd w:val="clear" w:color="auto" w:fill="auto"/>
            <w:vAlign w:val="center"/>
          </w:tcPr>
          <w:p w:rsidR="004F1329" w:rsidRPr="004F1329" w:rsidRDefault="004F1329" w:rsidP="004F132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4F1329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大学物理实验</w:t>
            </w:r>
            <w:r w:rsidRPr="004F1329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C</w:t>
            </w:r>
          </w:p>
          <w:p w:rsidR="004F1329" w:rsidRPr="004F1329" w:rsidRDefault="004F1329" w:rsidP="004F132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4F1329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College Physics Experiment C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4F1329" w:rsidRPr="004F1329" w:rsidRDefault="004F1329" w:rsidP="004F132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4F1329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4F1329" w:rsidRPr="004F1329" w:rsidRDefault="004F1329" w:rsidP="004F132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4F1329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F1329" w:rsidRPr="004F1329" w:rsidRDefault="004F1329" w:rsidP="004F132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4F1329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4F1329" w:rsidRPr="004F1329" w:rsidRDefault="004F1329" w:rsidP="004F132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F1329" w:rsidRPr="004F1329" w:rsidRDefault="004F1329" w:rsidP="004F132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</w:p>
        </w:tc>
      </w:tr>
      <w:tr w:rsidR="004F1329" w:rsidRPr="004F1329" w:rsidTr="00A65496">
        <w:tc>
          <w:tcPr>
            <w:tcW w:w="3157" w:type="dxa"/>
            <w:shd w:val="clear" w:color="auto" w:fill="auto"/>
            <w:vAlign w:val="center"/>
          </w:tcPr>
          <w:p w:rsidR="004F1329" w:rsidRPr="004F1329" w:rsidRDefault="004F1329" w:rsidP="004F132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4F1329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大学物理</w:t>
            </w:r>
            <w:r w:rsidRPr="004F1329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D</w:t>
            </w:r>
          </w:p>
          <w:p w:rsidR="004F1329" w:rsidRPr="004F1329" w:rsidRDefault="004F1329" w:rsidP="004F132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4F1329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College Physics D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4F1329" w:rsidRPr="004F1329" w:rsidRDefault="004F1329" w:rsidP="004F132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4F1329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4F1329" w:rsidRPr="004F1329" w:rsidRDefault="004F1329" w:rsidP="004F132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4F1329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F1329" w:rsidRPr="004F1329" w:rsidRDefault="004F1329" w:rsidP="004F132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4F1329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4F1329" w:rsidRPr="004F1329" w:rsidRDefault="004F1329" w:rsidP="004F132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4F1329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机械设计制造及其自动化、应用化学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F1329" w:rsidRPr="004F1329" w:rsidRDefault="004F1329" w:rsidP="004F132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4F1329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热学、电磁学、光学、近代物理</w:t>
            </w:r>
          </w:p>
        </w:tc>
      </w:tr>
      <w:tr w:rsidR="004F1329" w:rsidRPr="004F1329" w:rsidTr="00A65496">
        <w:tc>
          <w:tcPr>
            <w:tcW w:w="3157" w:type="dxa"/>
            <w:shd w:val="clear" w:color="auto" w:fill="auto"/>
            <w:vAlign w:val="center"/>
          </w:tcPr>
          <w:p w:rsidR="004F1329" w:rsidRPr="004F1329" w:rsidRDefault="004F1329" w:rsidP="004F132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4F1329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大学物理实验</w:t>
            </w:r>
            <w:r w:rsidRPr="004F1329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D</w:t>
            </w:r>
          </w:p>
          <w:p w:rsidR="004F1329" w:rsidRPr="004F1329" w:rsidRDefault="004F1329" w:rsidP="004F132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4F1329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College Physics Experiment D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4F1329" w:rsidRPr="004F1329" w:rsidRDefault="004F1329" w:rsidP="004F132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4F1329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4F1329" w:rsidRPr="004F1329" w:rsidRDefault="004F1329" w:rsidP="004F132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4F1329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F1329" w:rsidRPr="004F1329" w:rsidRDefault="004F1329" w:rsidP="004F132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  <w:r w:rsidRPr="004F1329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4F1329" w:rsidRPr="004F1329" w:rsidRDefault="004F1329" w:rsidP="004F132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1329" w:rsidRPr="004F1329" w:rsidRDefault="004F1329" w:rsidP="004F132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</w:pPr>
          </w:p>
        </w:tc>
      </w:tr>
    </w:tbl>
    <w:p w:rsidR="004F1329" w:rsidRPr="004F1329" w:rsidRDefault="004F1329" w:rsidP="004F1329">
      <w:pPr>
        <w:widowControl/>
        <w:spacing w:line="360" w:lineRule="exact"/>
        <w:jc w:val="left"/>
        <w:rPr>
          <w:rFonts w:ascii="Times New Roman" w:eastAsia="楷体_GB2312" w:hAnsi="Times New Roman" w:cs="Times New Roman"/>
          <w:bCs/>
          <w:color w:val="000000"/>
          <w:kern w:val="0"/>
          <w:sz w:val="28"/>
          <w:szCs w:val="28"/>
        </w:rPr>
      </w:pPr>
    </w:p>
    <w:p w:rsidR="004F1329" w:rsidRPr="004F1329" w:rsidRDefault="004F1329" w:rsidP="004F1329">
      <w:pPr>
        <w:widowControl/>
        <w:spacing w:line="360" w:lineRule="exact"/>
        <w:jc w:val="left"/>
        <w:rPr>
          <w:rFonts w:ascii="Times New Roman" w:eastAsia="楷体_GB2312" w:hAnsi="Times New Roman" w:cs="Times New Roman"/>
          <w:bCs/>
          <w:color w:val="000000"/>
          <w:kern w:val="0"/>
          <w:sz w:val="28"/>
          <w:szCs w:val="28"/>
        </w:rPr>
      </w:pPr>
    </w:p>
    <w:p w:rsidR="004F1329" w:rsidRPr="004F1329" w:rsidRDefault="004F1329" w:rsidP="004F1329">
      <w:pPr>
        <w:rPr>
          <w:rFonts w:ascii="Times New Roman" w:eastAsia="宋体" w:hAnsi="Times New Roman" w:cs="Times New Roman"/>
          <w:szCs w:val="24"/>
        </w:rPr>
      </w:pPr>
    </w:p>
    <w:p w:rsidR="004F1329" w:rsidRPr="004F1329" w:rsidRDefault="004F1329" w:rsidP="004F1329">
      <w:pPr>
        <w:rPr>
          <w:rFonts w:ascii="Times New Roman" w:eastAsia="宋体" w:hAnsi="Times New Roman" w:cs="Times New Roman"/>
          <w:szCs w:val="24"/>
        </w:rPr>
      </w:pPr>
    </w:p>
    <w:p w:rsidR="004F1329" w:rsidRPr="004F1329" w:rsidRDefault="004F1329" w:rsidP="004F1329">
      <w:pPr>
        <w:rPr>
          <w:rFonts w:ascii="Times New Roman" w:eastAsia="宋体" w:hAnsi="Times New Roman" w:cs="Times New Roman"/>
          <w:szCs w:val="24"/>
        </w:rPr>
      </w:pPr>
    </w:p>
    <w:p w:rsidR="004F1329" w:rsidRPr="004F1329" w:rsidRDefault="004F1329" w:rsidP="004F1329">
      <w:pPr>
        <w:rPr>
          <w:rFonts w:ascii="Times New Roman" w:eastAsia="宋体" w:hAnsi="Times New Roman" w:cs="Times New Roman"/>
          <w:szCs w:val="24"/>
        </w:rPr>
      </w:pPr>
    </w:p>
    <w:p w:rsidR="004F1329" w:rsidRPr="004F1329" w:rsidRDefault="004F1329" w:rsidP="004F1329">
      <w:pPr>
        <w:rPr>
          <w:rFonts w:ascii="Times New Roman" w:eastAsia="宋体" w:hAnsi="Times New Roman" w:cs="Times New Roman"/>
          <w:szCs w:val="24"/>
        </w:rPr>
      </w:pPr>
    </w:p>
    <w:p w:rsidR="004F1329" w:rsidRPr="004F1329" w:rsidRDefault="004F1329" w:rsidP="004F1329">
      <w:pPr>
        <w:rPr>
          <w:rFonts w:ascii="Times New Roman" w:eastAsia="宋体" w:hAnsi="Times New Roman" w:cs="Times New Roman"/>
          <w:szCs w:val="24"/>
        </w:rPr>
      </w:pPr>
    </w:p>
    <w:p w:rsidR="00D35CDA" w:rsidRDefault="00D35CDA">
      <w:bookmarkStart w:id="2" w:name="_GoBack"/>
      <w:bookmarkEnd w:id="2"/>
    </w:p>
    <w:sectPr w:rsidR="00D35C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AED"/>
    <w:rsid w:val="004F1329"/>
    <w:rsid w:val="00C11AED"/>
    <w:rsid w:val="00D35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javascript:popMe28()" TargetMode="External"/><Relationship Id="rId5" Type="http://schemas.openxmlformats.org/officeDocument/2006/relationships/hyperlink" Target="javascript:popMe26()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1189</Characters>
  <Application>Microsoft Office Word</Application>
  <DocSecurity>0</DocSecurity>
  <Lines>9</Lines>
  <Paragraphs>2</Paragraphs>
  <ScaleCrop>false</ScaleCrop>
  <Company/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2</cp:revision>
  <dcterms:created xsi:type="dcterms:W3CDTF">2021-05-31T01:07:00Z</dcterms:created>
  <dcterms:modified xsi:type="dcterms:W3CDTF">2021-05-31T01:07:00Z</dcterms:modified>
</cp:coreProperties>
</file>